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603A" w:rsidRPr="00A37990" w:rsidRDefault="0071603A" w:rsidP="007160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СПРАВКА</w:t>
      </w:r>
      <w:r w:rsidRPr="00A37990">
        <w:rPr>
          <w:rFonts w:ascii="Times New Roman" w:eastAsia="Times New Roman" w:hAnsi="Times New Roman" w:cs="Times New Roman"/>
        </w:rPr>
        <w:br/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результатам государственной итоговой аттестации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ГЭ)</w:t>
      </w:r>
      <w:r w:rsidRPr="00A37990">
        <w:rPr>
          <w:rFonts w:ascii="Times New Roman" w:eastAsia="Times New Roman" w:hAnsi="Times New Roman" w:cs="Times New Roman"/>
        </w:rPr>
        <w:br/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 классов в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</w:p>
    <w:p w:rsidR="0071603A" w:rsidRPr="00A37990" w:rsidRDefault="0071603A" w:rsidP="0071603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определение качества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предметных результатов 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по результатам внешней независимой оценки.</w:t>
      </w:r>
    </w:p>
    <w:p w:rsidR="0071603A" w:rsidRDefault="0071603A" w:rsidP="0071603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учебном году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одна из них на семейном обучении</w:t>
      </w:r>
      <w:r w:rsidR="005D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(экстерн).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Допущены к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5D36B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сдавал</w:t>
      </w:r>
      <w:r w:rsidR="005D36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</w:t>
      </w:r>
      <w:r w:rsidR="005D36B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двум 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по русскому языку и математике</w:t>
      </w:r>
      <w:r w:rsidR="005D3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база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1603A" w:rsidRPr="00A37990" w:rsidRDefault="0071603A" w:rsidP="0071603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в МКОУ </w:t>
      </w:r>
      <w:proofErr w:type="spellStart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Пойловская</w:t>
      </w:r>
      <w:proofErr w:type="spellEnd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 21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не было особой категории выпускников, для которых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действовали Особенности проведения ГИА. То есть отсутствовали выпускники, которые были вынуждены прервать обучение за рубежом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продолжить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его в РФ, а также могли пройти ГИА в форме промежуточной аттестации.</w:t>
      </w:r>
    </w:p>
    <w:p w:rsidR="0071603A" w:rsidRPr="00A37990" w:rsidRDefault="0071603A" w:rsidP="007160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сдачи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ГЭ по русскому языку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603A" w:rsidRPr="00975DD7" w:rsidRDefault="0071603A" w:rsidP="0071603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первичный балл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D36B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71603A" w:rsidRPr="00975DD7" w:rsidRDefault="0071603A" w:rsidP="0071603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Средняя </w:t>
      </w:r>
      <w:r w:rsidR="005D36B3"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 w:rsidRPr="00975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="005D36B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1603A" w:rsidRPr="00A37990" w:rsidRDefault="0071603A" w:rsidP="0071603A">
      <w:pPr>
        <w:spacing w:before="100" w:beforeAutospacing="1" w:after="100" w:afterAutospacing="1" w:line="240" w:lineRule="auto"/>
        <w:ind w:left="78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603A" w:rsidRPr="00A37990" w:rsidRDefault="0071603A" w:rsidP="00716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сдачи </w:t>
      </w:r>
      <w:r w:rsidR="005D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ГЭ по математике</w:t>
      </w:r>
      <w:r w:rsidR="005D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(база)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1603A" w:rsidRPr="00A37990" w:rsidRDefault="0071603A" w:rsidP="0071603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успеваемость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71603A" w:rsidRDefault="0071603A" w:rsidP="0071603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</w:t>
      </w:r>
      <w:r w:rsidR="005D36B3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71603A" w:rsidRPr="00975DD7" w:rsidRDefault="0071603A" w:rsidP="0071603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первичный балл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D36B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1603A" w:rsidRPr="00975DD7" w:rsidRDefault="0071603A" w:rsidP="0071603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DD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оценка 4</w:t>
      </w:r>
    </w:p>
    <w:p w:rsidR="0071603A" w:rsidRPr="00A37990" w:rsidRDefault="0071603A" w:rsidP="0071603A">
      <w:pPr>
        <w:spacing w:before="100" w:beforeAutospacing="1" w:after="100" w:afterAutospacing="1" w:line="240" w:lineRule="auto"/>
        <w:ind w:left="78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603A" w:rsidRPr="00A37990" w:rsidRDefault="0071603A" w:rsidP="0071603A">
      <w:pPr>
        <w:spacing w:before="100" w:beforeAutospacing="1" w:after="100" w:afterAutospacing="1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6B3" w:rsidRPr="005D36B3" w:rsidRDefault="005D36B3" w:rsidP="005D36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5D36B3">
        <w:rPr>
          <w:rFonts w:ascii="Times New Roman" w:eastAsia="Calibri" w:hAnsi="Times New Roman" w:cs="Times New Roman"/>
          <w:b/>
        </w:rPr>
        <w:t>ГИА  11</w:t>
      </w:r>
      <w:proofErr w:type="gramEnd"/>
      <w:r w:rsidRPr="005D36B3">
        <w:rPr>
          <w:rFonts w:ascii="Times New Roman" w:eastAsia="Calibri" w:hAnsi="Times New Roman" w:cs="Times New Roman"/>
          <w:b/>
        </w:rPr>
        <w:t xml:space="preserve"> класс</w:t>
      </w:r>
    </w:p>
    <w:p w:rsidR="005D36B3" w:rsidRPr="005D36B3" w:rsidRDefault="005D36B3" w:rsidP="005D36B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2"/>
        <w:tblW w:w="14212" w:type="dxa"/>
        <w:jc w:val="center"/>
        <w:tblLayout w:type="fixed"/>
        <w:tblLook w:val="04A0" w:firstRow="1" w:lastRow="0" w:firstColumn="1" w:lastColumn="0" w:noHBand="0" w:noVBand="1"/>
      </w:tblPr>
      <w:tblGrid>
        <w:gridCol w:w="3467"/>
        <w:gridCol w:w="2567"/>
        <w:gridCol w:w="4536"/>
        <w:gridCol w:w="3642"/>
      </w:tblGrid>
      <w:tr w:rsidR="005D36B3" w:rsidRPr="005D36B3" w:rsidTr="00A6186F">
        <w:trPr>
          <w:trHeight w:val="112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B3" w:rsidRPr="005D36B3" w:rsidRDefault="005D36B3" w:rsidP="005D3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6B3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B3" w:rsidRPr="005D36B3" w:rsidRDefault="005D36B3" w:rsidP="005D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B3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B3" w:rsidRPr="005D36B3" w:rsidRDefault="005D36B3" w:rsidP="005D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B3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B3" w:rsidRPr="005D36B3" w:rsidRDefault="005D36B3" w:rsidP="005D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</w:t>
            </w:r>
            <w:r w:rsidRPr="005D36B3">
              <w:rPr>
                <w:rFonts w:ascii="Times New Roman" w:hAnsi="Times New Roman"/>
                <w:sz w:val="24"/>
                <w:szCs w:val="24"/>
              </w:rPr>
              <w:t xml:space="preserve">алл/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36B3">
              <w:rPr>
                <w:rFonts w:ascii="Times New Roman" w:hAnsi="Times New Roman"/>
                <w:sz w:val="24"/>
                <w:szCs w:val="24"/>
              </w:rPr>
              <w:t>ценка</w:t>
            </w:r>
          </w:p>
        </w:tc>
      </w:tr>
      <w:tr w:rsidR="005D36B3" w:rsidRPr="005D36B3" w:rsidTr="00A6186F">
        <w:trPr>
          <w:trHeight w:val="238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B3" w:rsidRPr="005D36B3" w:rsidRDefault="005D36B3" w:rsidP="005D36B3">
            <w:pPr>
              <w:rPr>
                <w:rFonts w:ascii="Times New Roman" w:hAnsi="Times New Roman"/>
                <w:sz w:val="24"/>
                <w:szCs w:val="24"/>
              </w:rPr>
            </w:pPr>
            <w:r w:rsidRPr="005D36B3">
              <w:rPr>
                <w:rFonts w:ascii="Times New Roman" w:hAnsi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B3" w:rsidRPr="005D36B3" w:rsidRDefault="005D36B3" w:rsidP="005D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B3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B3" w:rsidRPr="005D36B3" w:rsidRDefault="005D36B3" w:rsidP="005D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B3" w:rsidRPr="005D36B3" w:rsidRDefault="005F7095" w:rsidP="005D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D36B3" w:rsidRPr="005D36B3">
              <w:rPr>
                <w:rFonts w:ascii="Times New Roman" w:hAnsi="Times New Roman"/>
                <w:sz w:val="24"/>
                <w:szCs w:val="24"/>
              </w:rPr>
              <w:t>/</w:t>
            </w:r>
            <w:r w:rsidR="005D36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36B3" w:rsidRPr="005D36B3" w:rsidTr="00A6186F">
        <w:trPr>
          <w:trHeight w:val="277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B3" w:rsidRPr="005D36B3" w:rsidRDefault="005D36B3" w:rsidP="005D36B3">
            <w:pPr>
              <w:rPr>
                <w:rFonts w:ascii="Times New Roman" w:hAnsi="Times New Roman"/>
                <w:sz w:val="24"/>
                <w:szCs w:val="24"/>
              </w:rPr>
            </w:pPr>
            <w:r w:rsidRPr="005D36B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B3" w:rsidRPr="005D36B3" w:rsidRDefault="005D36B3" w:rsidP="005D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B3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B3" w:rsidRPr="005D36B3" w:rsidRDefault="005D36B3" w:rsidP="005D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B3" w:rsidRPr="005D36B3" w:rsidRDefault="005D36B3" w:rsidP="005D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</w:tbl>
    <w:p w:rsidR="005D36B3" w:rsidRDefault="005D36B3" w:rsidP="005D36B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6B3" w:rsidRDefault="005D36B3" w:rsidP="005D36B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6B3" w:rsidRDefault="005D36B3" w:rsidP="005D36B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6B3" w:rsidRDefault="005D36B3" w:rsidP="005D36B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6B3" w:rsidRDefault="005D36B3" w:rsidP="005D36B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6B3" w:rsidRDefault="005D36B3" w:rsidP="005D36B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B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Сравнительная таблица результатов государственной</w:t>
      </w:r>
      <w:r w:rsidRPr="00D20B9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итоговой аттестации в формате 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20B99">
        <w:rPr>
          <w:rFonts w:ascii="Times New Roman" w:hAnsi="Times New Roman" w:cs="Times New Roman"/>
          <w:b/>
          <w:bCs/>
          <w:sz w:val="24"/>
          <w:szCs w:val="24"/>
        </w:rPr>
        <w:t>ГЭ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три года </w:t>
      </w:r>
    </w:p>
    <w:p w:rsidR="005D36B3" w:rsidRPr="00D20B99" w:rsidRDefault="005D36B3" w:rsidP="005D36B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1835"/>
        <w:gridCol w:w="2474"/>
        <w:gridCol w:w="3082"/>
        <w:gridCol w:w="1541"/>
        <w:gridCol w:w="1541"/>
      </w:tblGrid>
      <w:tr w:rsidR="005F7095" w:rsidRPr="00A37990" w:rsidTr="00086405">
        <w:trPr>
          <w:jc w:val="center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6B3" w:rsidRPr="001A0814" w:rsidRDefault="005D36B3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1A0814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6B3" w:rsidRPr="001A0814" w:rsidRDefault="005D36B3" w:rsidP="00086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6B3" w:rsidRPr="001A0814" w:rsidRDefault="005D36B3" w:rsidP="00086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</w:tr>
      <w:tr w:rsidR="005D36B3" w:rsidRPr="00A37990" w:rsidTr="005B2E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36B3" w:rsidRPr="001A0814" w:rsidRDefault="005D36B3" w:rsidP="0008640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6B3" w:rsidRDefault="005D36B3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База</w:t>
            </w:r>
          </w:p>
          <w:p w:rsidR="005D36B3" w:rsidRPr="005D36B3" w:rsidRDefault="005D36B3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Первичный балл/Оценка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6B3" w:rsidRDefault="005D36B3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Профиль</w:t>
            </w:r>
          </w:p>
          <w:p w:rsidR="005D36B3" w:rsidRPr="005D36B3" w:rsidRDefault="005F7095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Первичный балл/</w:t>
            </w:r>
            <w:r w:rsidR="005D36B3"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6B3" w:rsidRPr="005D36B3" w:rsidRDefault="005F7095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Первичный балл/</w:t>
            </w:r>
            <w:r w:rsidR="005D36B3"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</w:tr>
      <w:tr w:rsidR="005F7095" w:rsidRPr="00A37990" w:rsidTr="005D36B3">
        <w:trPr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6B3" w:rsidRPr="00D20B99" w:rsidRDefault="005D36B3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6B3" w:rsidRPr="00844BCA" w:rsidRDefault="005D36B3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6B3" w:rsidRPr="00844BCA" w:rsidRDefault="005F7095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6B3" w:rsidRPr="00844BCA" w:rsidRDefault="005F7095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6B3" w:rsidRPr="00844BCA" w:rsidRDefault="005F7095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5F7095" w:rsidRPr="00A37990" w:rsidTr="005D36B3">
        <w:trPr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6B3" w:rsidRPr="00D20B99" w:rsidRDefault="005D36B3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3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6B3" w:rsidRPr="00844BCA" w:rsidRDefault="005F7095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6B3" w:rsidRPr="00844BCA" w:rsidRDefault="005F7095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22/62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6B3" w:rsidRPr="00844BCA" w:rsidRDefault="005D36B3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6B3" w:rsidRPr="00844BCA" w:rsidRDefault="005F7095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5F7095" w:rsidRPr="00A37990" w:rsidTr="00086405">
        <w:trPr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6B3" w:rsidRPr="00D20B99" w:rsidRDefault="005D36B3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6B3" w:rsidRPr="00D20B99" w:rsidRDefault="005F7095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6B3" w:rsidRPr="00D20B99" w:rsidRDefault="005F7095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6B3" w:rsidRPr="00D20B99" w:rsidRDefault="005F7095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6B3" w:rsidRPr="00D20B99" w:rsidRDefault="005F7095" w:rsidP="0008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</w:tbl>
    <w:p w:rsidR="0071603A" w:rsidRPr="00A37990" w:rsidRDefault="0071603A" w:rsidP="007160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603A" w:rsidRDefault="0071603A" w:rsidP="007160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Итоги государственной итоговой аттестации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1-2022 по 20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3-2024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 годы</w:t>
      </w:r>
    </w:p>
    <w:p w:rsidR="00BF5AA9" w:rsidRDefault="00BF5AA9" w:rsidP="007160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математике </w:t>
      </w:r>
    </w:p>
    <w:p w:rsidR="00BF5AA9" w:rsidRDefault="00BF5AA9" w:rsidP="007160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603A" w:rsidRPr="00A37990" w:rsidRDefault="0071603A" w:rsidP="007160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55D627D" wp14:editId="2A983ACA">
            <wp:extent cx="4446149" cy="1285673"/>
            <wp:effectExtent l="0" t="0" r="12065" b="1016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603A" w:rsidRPr="00A37990" w:rsidRDefault="0071603A" w:rsidP="00716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71603A" w:rsidRDefault="0071603A" w:rsidP="007160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Итоги государственной итоговой аттестации 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1-2022 по 20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3-2024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чебные годы</w:t>
      </w:r>
    </w:p>
    <w:p w:rsidR="0034258B" w:rsidRDefault="0034258B" w:rsidP="007160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русскому языку</w:t>
      </w:r>
    </w:p>
    <w:p w:rsidR="0071603A" w:rsidRPr="00A37990" w:rsidRDefault="0071603A" w:rsidP="007160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2D142802" wp14:editId="794F9948">
            <wp:extent cx="4665831" cy="1569396"/>
            <wp:effectExtent l="0" t="0" r="1905" b="12065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258B" w:rsidRPr="007A4C90" w:rsidRDefault="0034258B" w:rsidP="0034258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4C90">
        <w:rPr>
          <w:rFonts w:ascii="Times New Roman" w:eastAsia="Times New Roman" w:hAnsi="Times New Roman" w:cs="Times New Roman"/>
          <w:sz w:val="24"/>
          <w:szCs w:val="24"/>
        </w:rPr>
        <w:t xml:space="preserve">Из представленной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7A4C90">
        <w:rPr>
          <w:rFonts w:ascii="Times New Roman" w:eastAsia="Times New Roman" w:hAnsi="Times New Roman" w:cs="Times New Roman"/>
          <w:sz w:val="24"/>
          <w:szCs w:val="24"/>
        </w:rPr>
        <w:t xml:space="preserve"> видно, что три года подряд все обучающиеся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A4C90">
        <w:rPr>
          <w:rFonts w:ascii="Times New Roman" w:eastAsia="Times New Roman" w:hAnsi="Times New Roman" w:cs="Times New Roman"/>
          <w:sz w:val="24"/>
          <w:szCs w:val="24"/>
        </w:rPr>
        <w:t xml:space="preserve"> класса сдают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4C90">
        <w:rPr>
          <w:rFonts w:ascii="Times New Roman" w:eastAsia="Times New Roman" w:hAnsi="Times New Roman" w:cs="Times New Roman"/>
          <w:sz w:val="24"/>
          <w:szCs w:val="24"/>
        </w:rPr>
        <w:t xml:space="preserve">ГЭ 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русскому языку  и математике </w:t>
      </w:r>
      <w:r w:rsidRPr="007A4C90">
        <w:rPr>
          <w:rFonts w:ascii="Times New Roman" w:eastAsia="Times New Roman" w:hAnsi="Times New Roman" w:cs="Times New Roman"/>
          <w:sz w:val="24"/>
          <w:szCs w:val="24"/>
        </w:rPr>
        <w:t>без отрицательных оценок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переходят минимальный порог.  Ежегодно обучающиеся выбирают для сдачи математику- базу и все три года 100% качество знаний т.е. сдают на «4» и «5». В прошлом учебном году кроме базовой математики обучающиеся 11 класса сдавали математику – профиль и ученик нашей школы Шапкин В. показал наилучший результат в районе 72 балла.  Но вместе с тем, наблюдается отрицательная динамика результатов по русскому языку, идет снижение получаемых баллов, за три года на 23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балла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603A" w:rsidRPr="00A37990" w:rsidRDefault="0071603A" w:rsidP="0071603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Представленный анализ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говорит о том, что в школе выстроена и эффективно работает система подготовки выпускников к </w:t>
      </w:r>
      <w:r w:rsidR="0034258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>итоговой аттестации, что способствует успешной сдачи экзаменов</w:t>
      </w:r>
      <w:r w:rsidR="003425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603A" w:rsidRPr="00A37990" w:rsidRDefault="0071603A" w:rsidP="0071603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обучающиеся </w:t>
      </w:r>
      <w:r w:rsidR="0034258B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4258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3425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успешно закончили учебный год и получили аттестаты. Количество обучающихся, получивших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аттестат об основном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общем образовании </w:t>
      </w:r>
      <w:r w:rsidR="0034258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что составило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от общей численности выпускников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71603A" w:rsidRPr="00A37990" w:rsidRDefault="0071603A" w:rsidP="007160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71603A" w:rsidRPr="00A37990" w:rsidRDefault="0071603A" w:rsidP="00716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Администрации </w:t>
      </w:r>
      <w:proofErr w:type="gramStart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 </w:t>
      </w:r>
      <w:proofErr w:type="spellStart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Пойловская</w:t>
      </w:r>
      <w:proofErr w:type="spellEnd"/>
      <w:proofErr w:type="gramEnd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 21:</w:t>
      </w:r>
    </w:p>
    <w:p w:rsidR="0071603A" w:rsidRPr="00A37990" w:rsidRDefault="0071603A" w:rsidP="00716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Работу по подготовке обучающихся к государственной итоговой аттестации в формате </w:t>
      </w:r>
      <w:r w:rsidR="003425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ГЭ начинать на раннем этапе обучения.</w:t>
      </w:r>
    </w:p>
    <w:p w:rsidR="0071603A" w:rsidRPr="00A37990" w:rsidRDefault="0071603A" w:rsidP="00716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Провести в декабре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внутришкольный семинар «Практика работы по подготовке к ГИА в школе: успехи и неудачи» с участием всех педагогов, работающих в 5–11-х классах.</w:t>
      </w:r>
    </w:p>
    <w:p w:rsidR="0071603A" w:rsidRPr="00A37990" w:rsidRDefault="0071603A" w:rsidP="00716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1.3 Усилить контроль за проведением уроков учителей и занятиями во второй половине дня, где проводится подготовка к итоговой аттестации.</w:t>
      </w:r>
    </w:p>
    <w:p w:rsidR="0071603A" w:rsidRPr="00A37990" w:rsidRDefault="0071603A" w:rsidP="00716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Заместителю директора: </w:t>
      </w:r>
    </w:p>
    <w:p w:rsidR="0071603A" w:rsidRPr="00A37990" w:rsidRDefault="0071603A" w:rsidP="00716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2.1. Взять на особый контроль успеваемость обучающихся </w:t>
      </w:r>
      <w:r w:rsidR="0034258B"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классов.</w:t>
      </w:r>
    </w:p>
    <w:p w:rsidR="0071603A" w:rsidRPr="00A37990" w:rsidRDefault="0071603A" w:rsidP="00716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2.2. Разработать комплекс мер для повышения мотивации учеников к подготовке к экзаменам.</w:t>
      </w:r>
    </w:p>
    <w:p w:rsidR="0071603A" w:rsidRPr="00A37990" w:rsidRDefault="0071603A" w:rsidP="00716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2.3. С целью выявления учащихся с низкой мотивацией обучения и проблем в ходе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подготовки к государственной итоговой аттестации в форме </w:t>
      </w:r>
      <w:r w:rsidR="003425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ГЭ, своевременной и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успешной их ликвидации провести входные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срезы уровня подготовки обучающихся по предметам по выбору в </w:t>
      </w:r>
      <w:r w:rsidR="0034258B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классах.</w:t>
      </w:r>
    </w:p>
    <w:p w:rsidR="0071603A" w:rsidRPr="00A37990" w:rsidRDefault="0071603A" w:rsidP="007160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Справку </w:t>
      </w:r>
      <w:proofErr w:type="gramStart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составила:_</w:t>
      </w:r>
      <w:proofErr w:type="gramEnd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______________/ зам. директора по УВР Макарова В.В.</w:t>
      </w:r>
    </w:p>
    <w:p w:rsidR="0071603A" w:rsidRPr="00A37990" w:rsidRDefault="0071603A" w:rsidP="0071603A">
      <w:pPr>
        <w:rPr>
          <w:rFonts w:ascii="Calibri" w:eastAsia="Calibri" w:hAnsi="Calibri" w:cs="Times New Roman"/>
        </w:rPr>
      </w:pPr>
    </w:p>
    <w:p w:rsidR="0071603A" w:rsidRDefault="0071603A" w:rsidP="0071603A"/>
    <w:p w:rsidR="00A958AB" w:rsidRDefault="00A958AB">
      <w:bookmarkStart w:id="0" w:name="_GoBack"/>
      <w:bookmarkEnd w:id="0"/>
    </w:p>
    <w:sectPr w:rsidR="00A958AB" w:rsidSect="005D36B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45814"/>
    <w:multiLevelType w:val="hybridMultilevel"/>
    <w:tmpl w:val="690C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F3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455B1"/>
    <w:multiLevelType w:val="hybridMultilevel"/>
    <w:tmpl w:val="80E09EC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5E192032"/>
    <w:multiLevelType w:val="hybridMultilevel"/>
    <w:tmpl w:val="CCE05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3A"/>
    <w:rsid w:val="0034258B"/>
    <w:rsid w:val="003F286E"/>
    <w:rsid w:val="005D36B3"/>
    <w:rsid w:val="005F7095"/>
    <w:rsid w:val="0071603A"/>
    <w:rsid w:val="00925D50"/>
    <w:rsid w:val="00A958AB"/>
    <w:rsid w:val="00B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EB67"/>
  <w15:chartTrackingRefBased/>
  <w15:docId w15:val="{9356C0AD-221D-4DD1-B896-35C91F31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03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603A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5D36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математика база</c:v>
                </c:pt>
                <c:pt idx="1">
                  <c:v>математика профиль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@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F4-4751-9182-93EAD93066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математика база</c:v>
                </c:pt>
                <c:pt idx="1">
                  <c:v>математика профиль</c:v>
                </c:pt>
              </c:strCache>
            </c:strRef>
          </c:cat>
          <c:val>
            <c:numRef>
              <c:f>Лист1!$C$2:$C$3</c:f>
              <c:numCache>
                <c:formatCode>#,##0_ ;\-#,##0\ </c:formatCode>
                <c:ptCount val="2"/>
                <c:pt idx="0" formatCode="@">
                  <c:v>4</c:v>
                </c:pt>
                <c:pt idx="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F4-4751-9182-93EAD930668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математика база</c:v>
                </c:pt>
                <c:pt idx="1">
                  <c:v>математика профиль</c:v>
                </c:pt>
              </c:strCache>
            </c:strRef>
          </c:cat>
          <c:val>
            <c:numRef>
              <c:f>Лист1!$D$2:$D$3</c:f>
              <c:numCache>
                <c:formatCode>#,##0_ ;\-#,##0\ </c:formatCode>
                <c:ptCount val="2"/>
                <c:pt idx="0" formatCode="@">
                  <c:v>4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F4-4751-9182-93EAD93066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9749056"/>
        <c:axId val="299748728"/>
      </c:barChart>
      <c:catAx>
        <c:axId val="29974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748728"/>
        <c:crosses val="autoZero"/>
        <c:auto val="1"/>
        <c:lblAlgn val="ctr"/>
        <c:lblOffset val="100"/>
        <c:noMultiLvlLbl val="0"/>
      </c:catAx>
      <c:valAx>
        <c:axId val="299748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@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74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Лист1!$B$2</c:f>
              <c:numCache>
                <c:formatCode>0</c:formatCode>
                <c:ptCount val="1"/>
                <c:pt idx="0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5C-4EB6-AB5F-8938BD470D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Лист1!$C$2</c:f>
              <c:numCache>
                <c:formatCode>0</c:formatCode>
                <c:ptCount val="1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5C-4EB6-AB5F-8938BD470D2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Лист1!$D$2</c:f>
              <c:numCache>
                <c:formatCode>0</c:formatCode>
                <c:ptCount val="1"/>
                <c:pt idx="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5C-4EB6-AB5F-8938BD470D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9749056"/>
        <c:axId val="299748728"/>
      </c:barChart>
      <c:catAx>
        <c:axId val="29974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748728"/>
        <c:crosses val="autoZero"/>
        <c:auto val="1"/>
        <c:lblAlgn val="ctr"/>
        <c:lblOffset val="100"/>
        <c:noMultiLvlLbl val="0"/>
      </c:catAx>
      <c:valAx>
        <c:axId val="299748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74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2024-09-06T08:29:00Z</dcterms:created>
  <dcterms:modified xsi:type="dcterms:W3CDTF">2024-09-06T08:29:00Z</dcterms:modified>
</cp:coreProperties>
</file>